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564" w:rsidRPr="003A638A" w:rsidRDefault="00F63564" w:rsidP="00C62BB0">
      <w:pPr>
        <w:jc w:val="center"/>
        <w:rPr>
          <w:b/>
          <w:sz w:val="28"/>
          <w:szCs w:val="28"/>
          <w:u w:val="single"/>
          <w:lang w:val="en-PH"/>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8.2pt;margin-top:-18.75pt;width:83.55pt;height:108pt;z-index:-251658240">
            <v:imagedata r:id="rId5" o:title="" gain="53740f" blacklevel="6554f"/>
          </v:shape>
        </w:pict>
      </w:r>
      <w:r w:rsidRPr="003A638A">
        <w:rPr>
          <w:b/>
          <w:sz w:val="28"/>
          <w:szCs w:val="28"/>
          <w:u w:val="single"/>
          <w:lang w:val="en-PH"/>
        </w:rPr>
        <w:t>JOEY F. ORPEZA</w:t>
      </w:r>
    </w:p>
    <w:p w:rsidR="00F63564" w:rsidRPr="003A638A" w:rsidRDefault="00F63564" w:rsidP="00C62BB0">
      <w:pPr>
        <w:jc w:val="center"/>
        <w:rPr>
          <w:sz w:val="22"/>
          <w:szCs w:val="22"/>
          <w:lang w:val="en-PH"/>
        </w:rPr>
      </w:pPr>
      <w:r>
        <w:rPr>
          <w:sz w:val="22"/>
          <w:szCs w:val="22"/>
          <w:lang w:val="en-PH"/>
        </w:rPr>
        <w:t>Blk 11 Lot 23 Phase 2</w:t>
      </w:r>
      <w:r w:rsidRPr="003A638A">
        <w:rPr>
          <w:sz w:val="22"/>
          <w:szCs w:val="22"/>
          <w:lang w:val="en-PH"/>
        </w:rPr>
        <w:t xml:space="preserve"> Grand Meadows Subd.</w:t>
      </w:r>
    </w:p>
    <w:p w:rsidR="00F63564" w:rsidRPr="003A638A" w:rsidRDefault="00F63564" w:rsidP="00C62BB0">
      <w:pPr>
        <w:jc w:val="center"/>
        <w:rPr>
          <w:sz w:val="22"/>
          <w:szCs w:val="22"/>
          <w:lang w:val="en-PH"/>
        </w:rPr>
      </w:pPr>
      <w:r w:rsidRPr="003A638A">
        <w:rPr>
          <w:sz w:val="22"/>
          <w:szCs w:val="22"/>
          <w:lang w:val="en-PH"/>
        </w:rPr>
        <w:t>Valencia City, Bukidnon</w:t>
      </w:r>
      <w:r>
        <w:rPr>
          <w:sz w:val="22"/>
          <w:szCs w:val="22"/>
          <w:lang w:val="en-PH"/>
        </w:rPr>
        <w:t>, Philippines</w:t>
      </w:r>
    </w:p>
    <w:p w:rsidR="00F63564" w:rsidRDefault="00F63564" w:rsidP="009323BE">
      <w:pPr>
        <w:jc w:val="center"/>
      </w:pPr>
      <w:r w:rsidRPr="003A638A">
        <w:rPr>
          <w:sz w:val="22"/>
          <w:szCs w:val="22"/>
          <w:lang w:val="en-PH"/>
        </w:rPr>
        <w:t xml:space="preserve">Mobile: </w:t>
      </w:r>
      <w:r>
        <w:t>+ 63 927 681 5470</w:t>
      </w:r>
    </w:p>
    <w:p w:rsidR="00F63564" w:rsidRDefault="00F63564" w:rsidP="009323BE">
      <w:pPr>
        <w:jc w:val="center"/>
      </w:pPr>
      <w:r w:rsidRPr="003A638A">
        <w:rPr>
          <w:sz w:val="22"/>
          <w:szCs w:val="22"/>
          <w:lang w:val="en-PH"/>
        </w:rPr>
        <w:t xml:space="preserve">+63 </w:t>
      </w:r>
      <w:r>
        <w:rPr>
          <w:sz w:val="22"/>
          <w:szCs w:val="22"/>
          <w:lang w:val="en-PH"/>
        </w:rPr>
        <w:t>926 102 6608</w:t>
      </w:r>
      <w:r w:rsidRPr="003A638A">
        <w:rPr>
          <w:sz w:val="22"/>
          <w:szCs w:val="22"/>
          <w:lang w:val="en-PH"/>
        </w:rPr>
        <w:t xml:space="preserve"> </w:t>
      </w:r>
    </w:p>
    <w:p w:rsidR="00F63564" w:rsidRPr="008C3F51" w:rsidRDefault="00F63564" w:rsidP="009323BE">
      <w:pPr>
        <w:jc w:val="center"/>
        <w:rPr>
          <w:sz w:val="22"/>
          <w:szCs w:val="22"/>
          <w:lang w:val="en-PH"/>
        </w:rPr>
      </w:pPr>
      <w:r w:rsidRPr="003A638A">
        <w:rPr>
          <w:sz w:val="22"/>
          <w:szCs w:val="22"/>
          <w:lang w:val="en-PH"/>
        </w:rPr>
        <w:t xml:space="preserve"> </w:t>
      </w:r>
      <w:r>
        <w:t xml:space="preserve">Email Address: </w:t>
      </w:r>
      <w:r w:rsidRPr="008C3F51">
        <w:rPr>
          <w:lang w:val="en-PH"/>
        </w:rPr>
        <w:t>joeyorpeza</w:t>
      </w:r>
      <w:r>
        <w:t>@yahoo.com</w:t>
      </w:r>
    </w:p>
    <w:p w:rsidR="00F63564" w:rsidRPr="003A638A" w:rsidRDefault="00F63564" w:rsidP="000D5F17">
      <w:pPr>
        <w:jc w:val="center"/>
        <w:rPr>
          <w:sz w:val="22"/>
          <w:szCs w:val="22"/>
          <w:lang w:val="en-PH"/>
        </w:rPr>
      </w:pPr>
      <w:r>
        <w:t>UAE Reference: 050690 1882</w:t>
      </w:r>
      <w:r w:rsidRPr="003A638A">
        <w:rPr>
          <w:sz w:val="22"/>
          <w:szCs w:val="22"/>
          <w:lang w:val="en-PH"/>
        </w:rPr>
        <w:t xml:space="preserve">           </w:t>
      </w:r>
    </w:p>
    <w:p w:rsidR="00F63564" w:rsidRPr="003A638A" w:rsidRDefault="00F63564">
      <w:pPr>
        <w:rPr>
          <w:sz w:val="22"/>
          <w:szCs w:val="22"/>
        </w:rPr>
      </w:pPr>
    </w:p>
    <w:p w:rsidR="00F63564" w:rsidRDefault="00F63564">
      <w:pPr>
        <w:rPr>
          <w:sz w:val="22"/>
          <w:szCs w:val="22"/>
        </w:rPr>
      </w:pPr>
    </w:p>
    <w:p w:rsidR="00F63564" w:rsidRPr="003A638A" w:rsidRDefault="00F63564">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3168"/>
      </w:tblGrid>
      <w:tr w:rsidR="00F63564" w:rsidRPr="0030670D">
        <w:tc>
          <w:tcPr>
            <w:tcW w:w="5000" w:type="pct"/>
            <w:gridSpan w:val="2"/>
            <w:vAlign w:val="center"/>
          </w:tcPr>
          <w:p w:rsidR="00F63564" w:rsidRPr="0030670D" w:rsidRDefault="00F63564" w:rsidP="0093427B">
            <w:pPr>
              <w:rPr>
                <w:b/>
              </w:rPr>
            </w:pPr>
            <w:r w:rsidRPr="0030670D">
              <w:rPr>
                <w:b/>
                <w:sz w:val="22"/>
                <w:szCs w:val="22"/>
              </w:rPr>
              <w:t>OBJECTIVE</w:t>
            </w:r>
          </w:p>
        </w:tc>
      </w:tr>
      <w:tr w:rsidR="00F63564" w:rsidRPr="0030670D">
        <w:tc>
          <w:tcPr>
            <w:tcW w:w="5000" w:type="pct"/>
            <w:gridSpan w:val="2"/>
            <w:vAlign w:val="center"/>
          </w:tcPr>
          <w:p w:rsidR="00F63564" w:rsidRPr="002C55A3" w:rsidRDefault="00F63564" w:rsidP="00F33FC7">
            <w:pPr>
              <w:ind w:left="360"/>
              <w:jc w:val="both"/>
              <w:rPr>
                <w:lang w:val="en-PH"/>
              </w:rPr>
            </w:pPr>
          </w:p>
          <w:p w:rsidR="00F63564" w:rsidRPr="002C55A3" w:rsidRDefault="00F63564" w:rsidP="00E36BBD">
            <w:pPr>
              <w:ind w:left="720"/>
              <w:jc w:val="both"/>
              <w:rPr>
                <w:lang w:val="en-PH"/>
              </w:rPr>
            </w:pPr>
            <w:r w:rsidRPr="002C55A3">
              <w:rPr>
                <w:sz w:val="22"/>
                <w:szCs w:val="22"/>
                <w:lang w:val="en-PH"/>
              </w:rPr>
              <w:t xml:space="preserve">To gain employment with a company where my leadership experience and knowledge, especially in the field of civil engineering, can be used effectively. </w:t>
            </w:r>
          </w:p>
          <w:p w:rsidR="00F63564" w:rsidRPr="0030670D" w:rsidRDefault="00F63564" w:rsidP="00E36BBD">
            <w:pPr>
              <w:ind w:left="360"/>
              <w:jc w:val="both"/>
              <w:rPr>
                <w:lang w:val="en-PH"/>
              </w:rPr>
            </w:pPr>
          </w:p>
        </w:tc>
      </w:tr>
      <w:tr w:rsidR="00F63564" w:rsidRPr="0030670D">
        <w:tc>
          <w:tcPr>
            <w:tcW w:w="5000" w:type="pct"/>
            <w:gridSpan w:val="2"/>
            <w:vAlign w:val="center"/>
          </w:tcPr>
          <w:p w:rsidR="00F63564" w:rsidRPr="0030670D" w:rsidRDefault="00F63564" w:rsidP="0093427B">
            <w:pPr>
              <w:rPr>
                <w:b/>
              </w:rPr>
            </w:pPr>
            <w:r w:rsidRPr="0030670D">
              <w:rPr>
                <w:b/>
                <w:sz w:val="22"/>
                <w:szCs w:val="22"/>
              </w:rPr>
              <w:t>SUMMARY</w:t>
            </w:r>
          </w:p>
        </w:tc>
      </w:tr>
      <w:tr w:rsidR="00F63564" w:rsidRPr="0030670D">
        <w:tc>
          <w:tcPr>
            <w:tcW w:w="5000" w:type="pct"/>
            <w:gridSpan w:val="2"/>
            <w:vAlign w:val="center"/>
          </w:tcPr>
          <w:p w:rsidR="00F63564" w:rsidRDefault="00F63564" w:rsidP="00F33FC7">
            <w:pPr>
              <w:ind w:left="720"/>
              <w:jc w:val="both"/>
              <w:rPr>
                <w:lang w:val="en-PH"/>
              </w:rPr>
            </w:pPr>
          </w:p>
          <w:p w:rsidR="00F63564" w:rsidRPr="0030670D" w:rsidRDefault="00F63564" w:rsidP="00F33FC7">
            <w:pPr>
              <w:ind w:left="720"/>
              <w:jc w:val="both"/>
              <w:rPr>
                <w:lang w:val="en-PH"/>
              </w:rPr>
            </w:pPr>
            <w:r>
              <w:rPr>
                <w:sz w:val="22"/>
                <w:szCs w:val="22"/>
                <w:lang w:val="en-PH"/>
              </w:rPr>
              <w:t>D</w:t>
            </w:r>
            <w:r w:rsidRPr="0030670D">
              <w:rPr>
                <w:sz w:val="22"/>
                <w:szCs w:val="22"/>
                <w:lang w:val="en-PH"/>
              </w:rPr>
              <w:t xml:space="preserve">edicated Construction professional with over </w:t>
            </w:r>
            <w:r>
              <w:rPr>
                <w:sz w:val="22"/>
                <w:szCs w:val="22"/>
                <w:lang w:val="en-PH"/>
              </w:rPr>
              <w:t>fifteen (15)</w:t>
            </w:r>
            <w:r w:rsidRPr="0030670D">
              <w:rPr>
                <w:sz w:val="22"/>
                <w:szCs w:val="22"/>
                <w:lang w:val="en-PH"/>
              </w:rPr>
              <w:t xml:space="preserve"> years experience in performing work of considerable difficulty in project implementation, supervision and management.</w:t>
            </w:r>
          </w:p>
          <w:p w:rsidR="00F63564" w:rsidRPr="0030670D" w:rsidRDefault="00F63564" w:rsidP="0030670D">
            <w:pPr>
              <w:ind w:left="720"/>
            </w:pPr>
          </w:p>
        </w:tc>
      </w:tr>
      <w:tr w:rsidR="00F63564" w:rsidRPr="0030670D">
        <w:tc>
          <w:tcPr>
            <w:tcW w:w="5000" w:type="pct"/>
            <w:gridSpan w:val="2"/>
            <w:vAlign w:val="center"/>
          </w:tcPr>
          <w:p w:rsidR="00F63564" w:rsidRPr="0030670D" w:rsidRDefault="00F63564" w:rsidP="0093427B">
            <w:r w:rsidRPr="0030670D">
              <w:rPr>
                <w:b/>
                <w:sz w:val="22"/>
                <w:szCs w:val="22"/>
              </w:rPr>
              <w:t>PROJECTS UNDERTAKEN</w:t>
            </w:r>
          </w:p>
        </w:tc>
      </w:tr>
      <w:tr w:rsidR="00F63564" w:rsidRPr="0030670D">
        <w:tc>
          <w:tcPr>
            <w:tcW w:w="5000" w:type="pct"/>
            <w:gridSpan w:val="2"/>
            <w:vAlign w:val="center"/>
          </w:tcPr>
          <w:p w:rsidR="00F63564" w:rsidRPr="0030670D" w:rsidRDefault="00F63564" w:rsidP="003B2749">
            <w:pPr>
              <w:ind w:left="720"/>
            </w:pPr>
            <w:r w:rsidRPr="0030670D">
              <w:rPr>
                <w:sz w:val="22"/>
                <w:szCs w:val="22"/>
              </w:rPr>
              <w:t>●Residential / Apartment Buildings</w:t>
            </w:r>
          </w:p>
          <w:p w:rsidR="00F63564" w:rsidRPr="0030670D" w:rsidRDefault="00F63564" w:rsidP="0030670D">
            <w:pPr>
              <w:ind w:left="720"/>
            </w:pPr>
            <w:r w:rsidRPr="0030670D">
              <w:rPr>
                <w:sz w:val="22"/>
                <w:szCs w:val="22"/>
              </w:rPr>
              <w:t>●Industrial Buildings</w:t>
            </w:r>
          </w:p>
          <w:p w:rsidR="00F63564" w:rsidRPr="0030670D" w:rsidRDefault="00F63564" w:rsidP="0030670D">
            <w:pPr>
              <w:ind w:left="720"/>
            </w:pPr>
            <w:r w:rsidRPr="0030670D">
              <w:rPr>
                <w:sz w:val="22"/>
                <w:szCs w:val="22"/>
              </w:rPr>
              <w:t>●Institutional Buildings (Hospital, School, Church, Rehabilitation Center)</w:t>
            </w:r>
          </w:p>
          <w:p w:rsidR="00F63564" w:rsidRPr="0030670D" w:rsidRDefault="00F63564" w:rsidP="0030670D">
            <w:pPr>
              <w:ind w:left="720"/>
            </w:pPr>
            <w:r w:rsidRPr="0030670D">
              <w:rPr>
                <w:sz w:val="22"/>
                <w:szCs w:val="22"/>
              </w:rPr>
              <w:t>●Multi-storey Buildings</w:t>
            </w:r>
          </w:p>
          <w:p w:rsidR="00F63564" w:rsidRPr="0030670D" w:rsidRDefault="00F63564" w:rsidP="0030670D">
            <w:pPr>
              <w:ind w:left="720"/>
            </w:pPr>
          </w:p>
        </w:tc>
      </w:tr>
      <w:tr w:rsidR="00F63564" w:rsidRPr="0030670D">
        <w:tc>
          <w:tcPr>
            <w:tcW w:w="5000" w:type="pct"/>
            <w:gridSpan w:val="2"/>
            <w:vAlign w:val="center"/>
          </w:tcPr>
          <w:p w:rsidR="00F63564" w:rsidRPr="0030670D" w:rsidRDefault="00F63564" w:rsidP="0093427B">
            <w:pPr>
              <w:rPr>
                <w:b/>
              </w:rPr>
            </w:pPr>
            <w:r w:rsidRPr="0030670D">
              <w:rPr>
                <w:b/>
                <w:sz w:val="22"/>
                <w:szCs w:val="22"/>
              </w:rPr>
              <w:t>EMPLOYMENT RECORD</w:t>
            </w:r>
          </w:p>
        </w:tc>
      </w:tr>
      <w:tr w:rsidR="00F63564" w:rsidRPr="0030670D">
        <w:tc>
          <w:tcPr>
            <w:tcW w:w="3346" w:type="pct"/>
            <w:vAlign w:val="center"/>
          </w:tcPr>
          <w:p w:rsidR="00F63564" w:rsidRDefault="00F63564" w:rsidP="0093427B">
            <w:pPr>
              <w:rPr>
                <w:i/>
              </w:rPr>
            </w:pPr>
            <w:r w:rsidRPr="0030670D">
              <w:rPr>
                <w:i/>
                <w:sz w:val="22"/>
                <w:szCs w:val="22"/>
              </w:rPr>
              <w:t>Davao Contractors Development Cooperative (DACODEC O)</w:t>
            </w:r>
          </w:p>
          <w:p w:rsidR="00F63564" w:rsidRPr="0030670D" w:rsidRDefault="00F63564" w:rsidP="0093427B">
            <w:pPr>
              <w:rPr>
                <w:i/>
              </w:rPr>
            </w:pPr>
            <w:r>
              <w:rPr>
                <w:i/>
                <w:sz w:val="22"/>
                <w:szCs w:val="22"/>
              </w:rPr>
              <w:t>Davao, City</w:t>
            </w:r>
          </w:p>
        </w:tc>
        <w:tc>
          <w:tcPr>
            <w:tcW w:w="1654" w:type="pct"/>
            <w:vAlign w:val="center"/>
          </w:tcPr>
          <w:p w:rsidR="00F63564" w:rsidRPr="0030670D" w:rsidRDefault="00F63564" w:rsidP="0030670D">
            <w:pPr>
              <w:jc w:val="right"/>
              <w:rPr>
                <w:i/>
              </w:rPr>
            </w:pPr>
            <w:r w:rsidRPr="0030670D">
              <w:rPr>
                <w:i/>
                <w:sz w:val="22"/>
                <w:szCs w:val="22"/>
              </w:rPr>
              <w:t>June 13, 2009 - Present</w:t>
            </w:r>
          </w:p>
        </w:tc>
      </w:tr>
      <w:tr w:rsidR="00F63564" w:rsidRPr="0030670D">
        <w:tc>
          <w:tcPr>
            <w:tcW w:w="5000" w:type="pct"/>
            <w:gridSpan w:val="2"/>
            <w:vAlign w:val="center"/>
          </w:tcPr>
          <w:p w:rsidR="00F63564" w:rsidRPr="0030670D" w:rsidRDefault="00F63564" w:rsidP="0093427B">
            <w:pPr>
              <w:rPr>
                <w:b/>
              </w:rPr>
            </w:pPr>
            <w:r w:rsidRPr="0030670D">
              <w:rPr>
                <w:b/>
                <w:sz w:val="22"/>
                <w:szCs w:val="22"/>
              </w:rPr>
              <w:t>Project Engineer</w:t>
            </w:r>
          </w:p>
          <w:p w:rsidR="00F63564" w:rsidRPr="0030670D" w:rsidRDefault="00F63564" w:rsidP="0030670D">
            <w:pPr>
              <w:ind w:left="720"/>
            </w:pPr>
            <w:r w:rsidRPr="0030670D">
              <w:rPr>
                <w:sz w:val="22"/>
                <w:szCs w:val="22"/>
              </w:rPr>
              <w:t>Responsible for implementation, construction supervision and monitor accomplishments. Coordinate</w:t>
            </w:r>
            <w:r>
              <w:rPr>
                <w:sz w:val="22"/>
                <w:szCs w:val="22"/>
              </w:rPr>
              <w:t xml:space="preserve"> and negotiate</w:t>
            </w:r>
            <w:r w:rsidRPr="0030670D">
              <w:rPr>
                <w:sz w:val="22"/>
                <w:szCs w:val="22"/>
              </w:rPr>
              <w:t xml:space="preserve"> with </w:t>
            </w:r>
            <w:r>
              <w:rPr>
                <w:sz w:val="22"/>
                <w:szCs w:val="22"/>
              </w:rPr>
              <w:t>t</w:t>
            </w:r>
            <w:r w:rsidRPr="0030670D">
              <w:rPr>
                <w:sz w:val="22"/>
                <w:szCs w:val="22"/>
              </w:rPr>
              <w:t>he implementing agency an</w:t>
            </w:r>
            <w:r>
              <w:rPr>
                <w:sz w:val="22"/>
                <w:szCs w:val="22"/>
              </w:rPr>
              <w:t>d the end user to resolved concerns</w:t>
            </w:r>
            <w:r w:rsidRPr="0030670D">
              <w:rPr>
                <w:sz w:val="22"/>
                <w:szCs w:val="22"/>
              </w:rPr>
              <w:t xml:space="preserve"> on project site. </w:t>
            </w:r>
            <w:r>
              <w:rPr>
                <w:sz w:val="22"/>
                <w:szCs w:val="22"/>
              </w:rPr>
              <w:t>Provide shop drawings and proposals on actual site situation. Process documents and purchased of materials.</w:t>
            </w:r>
          </w:p>
          <w:p w:rsidR="00F63564" w:rsidRPr="0030670D" w:rsidRDefault="00F63564" w:rsidP="0030670D">
            <w:pPr>
              <w:ind w:left="720"/>
            </w:pPr>
          </w:p>
        </w:tc>
      </w:tr>
      <w:tr w:rsidR="00F63564" w:rsidRPr="0030670D">
        <w:tc>
          <w:tcPr>
            <w:tcW w:w="3346" w:type="pct"/>
            <w:vAlign w:val="center"/>
          </w:tcPr>
          <w:p w:rsidR="00F63564" w:rsidRPr="0030670D" w:rsidRDefault="00F63564" w:rsidP="0093427B">
            <w:pPr>
              <w:rPr>
                <w:i/>
                <w:lang w:val="en-PH"/>
              </w:rPr>
            </w:pPr>
            <w:r>
              <w:rPr>
                <w:i/>
                <w:sz w:val="22"/>
                <w:szCs w:val="22"/>
                <w:lang w:val="en-PH"/>
              </w:rPr>
              <w:t>Private Practice</w:t>
            </w:r>
          </w:p>
        </w:tc>
        <w:tc>
          <w:tcPr>
            <w:tcW w:w="1654" w:type="pct"/>
            <w:vAlign w:val="center"/>
          </w:tcPr>
          <w:p w:rsidR="00F63564" w:rsidRPr="0030670D" w:rsidRDefault="00F63564" w:rsidP="00B521A1">
            <w:pPr>
              <w:jc w:val="right"/>
              <w:rPr>
                <w:i/>
                <w:lang w:val="en-PH"/>
              </w:rPr>
            </w:pPr>
            <w:r>
              <w:rPr>
                <w:i/>
                <w:sz w:val="22"/>
                <w:szCs w:val="22"/>
                <w:lang w:val="en-PH"/>
              </w:rPr>
              <w:t>April</w:t>
            </w:r>
            <w:r w:rsidRPr="0030670D">
              <w:rPr>
                <w:i/>
                <w:sz w:val="22"/>
                <w:szCs w:val="22"/>
                <w:lang w:val="en-PH"/>
              </w:rPr>
              <w:t xml:space="preserve">, 2008 - </w:t>
            </w:r>
            <w:r>
              <w:rPr>
                <w:i/>
                <w:sz w:val="22"/>
                <w:szCs w:val="22"/>
                <w:lang w:val="en-PH"/>
              </w:rPr>
              <w:t>May</w:t>
            </w:r>
            <w:r w:rsidRPr="0030670D">
              <w:rPr>
                <w:i/>
                <w:sz w:val="22"/>
                <w:szCs w:val="22"/>
                <w:lang w:val="en-PH"/>
              </w:rPr>
              <w:t>, 2009</w:t>
            </w:r>
          </w:p>
        </w:tc>
      </w:tr>
      <w:tr w:rsidR="00F63564" w:rsidRPr="0030670D">
        <w:tc>
          <w:tcPr>
            <w:tcW w:w="5000" w:type="pct"/>
            <w:gridSpan w:val="2"/>
            <w:vAlign w:val="center"/>
          </w:tcPr>
          <w:p w:rsidR="00F63564" w:rsidRPr="0030670D" w:rsidRDefault="00F63564" w:rsidP="003E502A">
            <w:pPr>
              <w:rPr>
                <w:lang w:val="en-PH"/>
              </w:rPr>
            </w:pPr>
            <w:r w:rsidRPr="0030670D">
              <w:rPr>
                <w:b/>
                <w:sz w:val="22"/>
                <w:szCs w:val="22"/>
                <w:lang w:val="en-PH"/>
              </w:rPr>
              <w:t>Civil Engineer</w:t>
            </w:r>
            <w:r>
              <w:rPr>
                <w:sz w:val="22"/>
                <w:szCs w:val="22"/>
                <w:lang w:val="en-PH"/>
              </w:rPr>
              <w:t xml:space="preserve"> </w:t>
            </w:r>
          </w:p>
          <w:p w:rsidR="00F63564" w:rsidRPr="0030670D" w:rsidRDefault="00F63564" w:rsidP="0030670D">
            <w:pPr>
              <w:ind w:left="720"/>
              <w:rPr>
                <w:lang w:val="en-PH"/>
              </w:rPr>
            </w:pPr>
            <w:r w:rsidRPr="0030670D">
              <w:rPr>
                <w:sz w:val="22"/>
                <w:szCs w:val="22"/>
                <w:lang w:val="en-PH"/>
              </w:rPr>
              <w:t>Provide plans and specification, bill of material and construction supervision.</w:t>
            </w:r>
          </w:p>
          <w:p w:rsidR="00F63564" w:rsidRPr="0030670D" w:rsidRDefault="00F63564" w:rsidP="0030670D">
            <w:pPr>
              <w:ind w:left="720"/>
              <w:rPr>
                <w:i/>
                <w:lang w:val="en-PH"/>
              </w:rPr>
            </w:pPr>
          </w:p>
        </w:tc>
      </w:tr>
      <w:tr w:rsidR="00F63564" w:rsidRPr="0030670D">
        <w:tc>
          <w:tcPr>
            <w:tcW w:w="3346" w:type="pct"/>
            <w:vAlign w:val="center"/>
          </w:tcPr>
          <w:p w:rsidR="00F63564" w:rsidRPr="0030670D" w:rsidRDefault="00F63564" w:rsidP="0093427B">
            <w:pPr>
              <w:rPr>
                <w:i/>
                <w:lang w:val="en-PH"/>
              </w:rPr>
            </w:pPr>
            <w:r w:rsidRPr="0030670D">
              <w:rPr>
                <w:i/>
                <w:sz w:val="22"/>
                <w:szCs w:val="22"/>
                <w:lang w:val="en-PH"/>
              </w:rPr>
              <w:t>F. Gurrea Construction,</w:t>
            </w:r>
            <w:r>
              <w:rPr>
                <w:i/>
                <w:sz w:val="22"/>
                <w:szCs w:val="22"/>
                <w:lang w:val="en-PH"/>
              </w:rPr>
              <w:t xml:space="preserve"> Inc.,  Iloilo City</w:t>
            </w:r>
          </w:p>
        </w:tc>
        <w:tc>
          <w:tcPr>
            <w:tcW w:w="1654" w:type="pct"/>
            <w:vAlign w:val="center"/>
          </w:tcPr>
          <w:p w:rsidR="00F63564" w:rsidRPr="0030670D" w:rsidRDefault="00F63564" w:rsidP="0030670D">
            <w:pPr>
              <w:jc w:val="right"/>
              <w:rPr>
                <w:i/>
                <w:lang w:val="en-PH"/>
              </w:rPr>
            </w:pPr>
            <w:r w:rsidRPr="0030670D">
              <w:rPr>
                <w:i/>
                <w:sz w:val="22"/>
                <w:szCs w:val="22"/>
                <w:lang w:val="en-PH"/>
              </w:rPr>
              <w:t>Jan. 10, 2006 – Feb. 22, 2008</w:t>
            </w:r>
          </w:p>
        </w:tc>
      </w:tr>
      <w:tr w:rsidR="00F63564" w:rsidRPr="0030670D">
        <w:tc>
          <w:tcPr>
            <w:tcW w:w="5000" w:type="pct"/>
            <w:gridSpan w:val="2"/>
            <w:vAlign w:val="center"/>
          </w:tcPr>
          <w:p w:rsidR="00F63564" w:rsidRPr="0030670D" w:rsidRDefault="00F63564" w:rsidP="0093427B">
            <w:pPr>
              <w:rPr>
                <w:b/>
                <w:lang w:val="en-PH"/>
              </w:rPr>
            </w:pPr>
            <w:r w:rsidRPr="0030670D">
              <w:rPr>
                <w:b/>
                <w:sz w:val="22"/>
                <w:szCs w:val="22"/>
                <w:lang w:val="en-PH"/>
              </w:rPr>
              <w:t xml:space="preserve">Project Engineer </w:t>
            </w:r>
          </w:p>
          <w:p w:rsidR="00F63564" w:rsidRPr="0030670D" w:rsidRDefault="00F63564" w:rsidP="0030670D">
            <w:pPr>
              <w:ind w:left="720"/>
              <w:jc w:val="both"/>
              <w:rPr>
                <w:lang w:val="en-PH"/>
              </w:rPr>
            </w:pPr>
            <w:r w:rsidRPr="0030670D">
              <w:rPr>
                <w:sz w:val="22"/>
                <w:szCs w:val="22"/>
                <w:lang w:val="en-PH"/>
              </w:rPr>
              <w:t>Duties include technical implementation and construction supervision. Monitoring, estimating, scheduling, organize and present reports. Provide shop drawings and drafting of as built plans (Autocad). Oversee all subcontractors works are in accordance with the plans and specifications.</w:t>
            </w:r>
          </w:p>
          <w:p w:rsidR="00F63564" w:rsidRPr="0030670D" w:rsidRDefault="00F63564" w:rsidP="0030670D">
            <w:pPr>
              <w:ind w:left="720"/>
              <w:rPr>
                <w:lang w:val="en-PH"/>
              </w:rPr>
            </w:pPr>
          </w:p>
        </w:tc>
      </w:tr>
      <w:tr w:rsidR="00F63564" w:rsidRPr="0030670D">
        <w:tc>
          <w:tcPr>
            <w:tcW w:w="3346" w:type="pct"/>
            <w:vAlign w:val="center"/>
          </w:tcPr>
          <w:p w:rsidR="00F63564" w:rsidRPr="0030670D" w:rsidRDefault="00F63564" w:rsidP="0093427B">
            <w:pPr>
              <w:rPr>
                <w:i/>
              </w:rPr>
            </w:pPr>
            <w:r w:rsidRPr="0030670D">
              <w:rPr>
                <w:i/>
                <w:sz w:val="22"/>
                <w:szCs w:val="22"/>
                <w:lang w:val="en-PH"/>
              </w:rPr>
              <w:t>Thaison Builder and Developer,  Parañaque City</w:t>
            </w:r>
          </w:p>
        </w:tc>
        <w:tc>
          <w:tcPr>
            <w:tcW w:w="1654" w:type="pct"/>
            <w:vAlign w:val="center"/>
          </w:tcPr>
          <w:p w:rsidR="00F63564" w:rsidRPr="0030670D" w:rsidRDefault="00F63564" w:rsidP="00285C2E">
            <w:pPr>
              <w:jc w:val="right"/>
              <w:rPr>
                <w:i/>
              </w:rPr>
            </w:pPr>
            <w:r w:rsidRPr="0030670D">
              <w:rPr>
                <w:i/>
                <w:sz w:val="22"/>
                <w:szCs w:val="22"/>
                <w:lang w:val="en-PH"/>
              </w:rPr>
              <w:t xml:space="preserve">Sept. 1, 2004 </w:t>
            </w:r>
            <w:r>
              <w:rPr>
                <w:i/>
                <w:sz w:val="22"/>
                <w:szCs w:val="22"/>
                <w:lang w:val="en-PH"/>
              </w:rPr>
              <w:t>–</w:t>
            </w:r>
            <w:r w:rsidRPr="0030670D">
              <w:rPr>
                <w:i/>
                <w:sz w:val="22"/>
                <w:szCs w:val="22"/>
                <w:lang w:val="en-PH"/>
              </w:rPr>
              <w:t xml:space="preserve"> </w:t>
            </w:r>
            <w:r>
              <w:rPr>
                <w:i/>
                <w:sz w:val="22"/>
                <w:szCs w:val="22"/>
                <w:lang w:val="en-PH"/>
              </w:rPr>
              <w:t>Nov.</w:t>
            </w:r>
            <w:r w:rsidRPr="0030670D">
              <w:rPr>
                <w:i/>
                <w:sz w:val="22"/>
                <w:szCs w:val="22"/>
                <w:lang w:val="en-PH"/>
              </w:rPr>
              <w:t xml:space="preserve"> 24, 2005</w:t>
            </w:r>
          </w:p>
        </w:tc>
      </w:tr>
      <w:tr w:rsidR="00F63564" w:rsidRPr="0030670D">
        <w:tc>
          <w:tcPr>
            <w:tcW w:w="5000" w:type="pct"/>
            <w:gridSpan w:val="2"/>
            <w:vAlign w:val="center"/>
          </w:tcPr>
          <w:p w:rsidR="00F63564" w:rsidRPr="0030670D" w:rsidRDefault="00F63564" w:rsidP="0093427B">
            <w:pPr>
              <w:rPr>
                <w:b/>
                <w:lang w:val="en-PH"/>
              </w:rPr>
            </w:pPr>
            <w:r w:rsidRPr="0030670D">
              <w:rPr>
                <w:b/>
                <w:sz w:val="22"/>
                <w:szCs w:val="22"/>
                <w:lang w:val="en-PH"/>
              </w:rPr>
              <w:t>Project Manager</w:t>
            </w:r>
          </w:p>
          <w:p w:rsidR="00F63564" w:rsidRDefault="00F63564" w:rsidP="00561B1B">
            <w:pPr>
              <w:ind w:left="720"/>
              <w:jc w:val="both"/>
              <w:rPr>
                <w:lang w:val="en-PH"/>
              </w:rPr>
            </w:pPr>
            <w:r w:rsidRPr="0030670D">
              <w:rPr>
                <w:sz w:val="22"/>
                <w:szCs w:val="22"/>
                <w:lang w:val="en-PH"/>
              </w:rPr>
              <w:t>Responsibilities include negotiation of commitments with the clients and ensure their satisfaction. Direct and control all “day-to-day” activities necessary to accomplish the project on schedule, within budget and in accordance with engineering design. Prepare and ensure supply needed for the project. Coordinate and communicate between the field, designers and client regarding project status to resolve issues with site construction.</w:t>
            </w:r>
          </w:p>
          <w:p w:rsidR="00F63564" w:rsidRDefault="00F63564" w:rsidP="0030670D">
            <w:pPr>
              <w:jc w:val="both"/>
              <w:rPr>
                <w:lang w:val="en-PH"/>
              </w:rPr>
            </w:pPr>
          </w:p>
          <w:p w:rsidR="00F63564" w:rsidRPr="0030670D" w:rsidRDefault="00F63564" w:rsidP="0030670D">
            <w:pPr>
              <w:jc w:val="both"/>
              <w:rPr>
                <w:lang w:val="en-PH"/>
              </w:rPr>
            </w:pPr>
          </w:p>
        </w:tc>
      </w:tr>
      <w:tr w:rsidR="00F63564" w:rsidRPr="0030670D">
        <w:tc>
          <w:tcPr>
            <w:tcW w:w="3346" w:type="pct"/>
            <w:vAlign w:val="center"/>
          </w:tcPr>
          <w:p w:rsidR="00F63564" w:rsidRPr="0030670D" w:rsidRDefault="00F63564" w:rsidP="0093427B">
            <w:pPr>
              <w:rPr>
                <w:i/>
              </w:rPr>
            </w:pPr>
            <w:r w:rsidRPr="0030670D">
              <w:rPr>
                <w:i/>
                <w:sz w:val="22"/>
                <w:szCs w:val="22"/>
                <w:lang w:val="en-PH"/>
              </w:rPr>
              <w:t>Thaison Builder and Developer,  Parañaque City</w:t>
            </w:r>
          </w:p>
        </w:tc>
        <w:tc>
          <w:tcPr>
            <w:tcW w:w="1654" w:type="pct"/>
            <w:vAlign w:val="center"/>
          </w:tcPr>
          <w:p w:rsidR="00F63564" w:rsidRPr="0030670D" w:rsidRDefault="00F63564" w:rsidP="0030670D">
            <w:pPr>
              <w:jc w:val="right"/>
              <w:rPr>
                <w:i/>
              </w:rPr>
            </w:pPr>
            <w:r w:rsidRPr="0030670D">
              <w:rPr>
                <w:i/>
                <w:sz w:val="22"/>
                <w:szCs w:val="22"/>
                <w:lang w:val="en-PH"/>
              </w:rPr>
              <w:t>Oct. 3, 2000 – Aug. 31, 2004</w:t>
            </w:r>
          </w:p>
        </w:tc>
      </w:tr>
      <w:tr w:rsidR="00F63564" w:rsidRPr="0030670D">
        <w:tc>
          <w:tcPr>
            <w:tcW w:w="5000" w:type="pct"/>
            <w:gridSpan w:val="2"/>
            <w:vAlign w:val="center"/>
          </w:tcPr>
          <w:p w:rsidR="00F63564" w:rsidRPr="0030670D" w:rsidRDefault="00F63564" w:rsidP="0093427B">
            <w:pPr>
              <w:rPr>
                <w:b/>
                <w:lang w:val="en-PH"/>
              </w:rPr>
            </w:pPr>
            <w:r w:rsidRPr="0030670D">
              <w:rPr>
                <w:b/>
                <w:sz w:val="22"/>
                <w:szCs w:val="22"/>
                <w:lang w:val="en-PH"/>
              </w:rPr>
              <w:t>Project Engineer</w:t>
            </w:r>
          </w:p>
          <w:p w:rsidR="00F63564" w:rsidRDefault="00F63564" w:rsidP="005322FE">
            <w:pPr>
              <w:ind w:left="720"/>
              <w:jc w:val="both"/>
              <w:rPr>
                <w:lang w:val="en-PH"/>
              </w:rPr>
            </w:pPr>
            <w:r w:rsidRPr="0030670D">
              <w:rPr>
                <w:sz w:val="22"/>
                <w:szCs w:val="22"/>
                <w:lang w:val="en-PH"/>
              </w:rPr>
              <w:t>Responsibilities include all operation, estimate &amp; procurement, scheduling, quality control and reporting of progress and status. Extensive knowledge in interacting with designers, owners, building inspectors, and subcontractors. Over all project inspection on work progress, equipment and construction site to verify safety and ensure that specifications were met.</w:t>
            </w:r>
          </w:p>
          <w:p w:rsidR="00F63564" w:rsidRPr="0030670D" w:rsidRDefault="00F63564" w:rsidP="005322FE">
            <w:pPr>
              <w:ind w:left="720"/>
              <w:jc w:val="both"/>
              <w:rPr>
                <w:lang w:val="en-PH"/>
              </w:rPr>
            </w:pPr>
          </w:p>
        </w:tc>
      </w:tr>
      <w:tr w:rsidR="00F63564" w:rsidRPr="0030670D">
        <w:tc>
          <w:tcPr>
            <w:tcW w:w="3346" w:type="pct"/>
            <w:vAlign w:val="center"/>
          </w:tcPr>
          <w:p w:rsidR="00F63564" w:rsidRPr="0030670D" w:rsidRDefault="00F63564" w:rsidP="0093427B">
            <w:pPr>
              <w:rPr>
                <w:i/>
              </w:rPr>
            </w:pPr>
            <w:r w:rsidRPr="0030670D">
              <w:rPr>
                <w:i/>
                <w:sz w:val="22"/>
                <w:szCs w:val="22"/>
                <w:lang w:val="en-PH"/>
              </w:rPr>
              <w:t>Attraction Technology, Inc. ,  Makati City, Philippines</w:t>
            </w:r>
          </w:p>
        </w:tc>
        <w:tc>
          <w:tcPr>
            <w:tcW w:w="1654" w:type="pct"/>
            <w:vAlign w:val="center"/>
          </w:tcPr>
          <w:p w:rsidR="00F63564" w:rsidRPr="0030670D" w:rsidRDefault="00F63564" w:rsidP="0030670D">
            <w:pPr>
              <w:jc w:val="right"/>
              <w:rPr>
                <w:i/>
              </w:rPr>
            </w:pPr>
            <w:r w:rsidRPr="0030670D">
              <w:rPr>
                <w:i/>
                <w:sz w:val="22"/>
                <w:szCs w:val="22"/>
                <w:lang w:val="en-PH"/>
              </w:rPr>
              <w:t>Aug. 8 – Sept. 28, 2000</w:t>
            </w:r>
          </w:p>
        </w:tc>
      </w:tr>
      <w:tr w:rsidR="00F63564" w:rsidRPr="0030670D">
        <w:tc>
          <w:tcPr>
            <w:tcW w:w="5000" w:type="pct"/>
            <w:gridSpan w:val="2"/>
            <w:vAlign w:val="center"/>
          </w:tcPr>
          <w:p w:rsidR="00F63564" w:rsidRPr="0030670D" w:rsidRDefault="00F63564" w:rsidP="0093427B">
            <w:pPr>
              <w:rPr>
                <w:b/>
                <w:lang w:val="en-PH"/>
              </w:rPr>
            </w:pPr>
            <w:r w:rsidRPr="0030670D">
              <w:rPr>
                <w:b/>
                <w:sz w:val="22"/>
                <w:szCs w:val="22"/>
                <w:lang w:val="en-PH"/>
              </w:rPr>
              <w:t>Field Engineer</w:t>
            </w:r>
          </w:p>
          <w:p w:rsidR="00F63564" w:rsidRPr="0030670D" w:rsidRDefault="00F63564" w:rsidP="0030670D">
            <w:pPr>
              <w:ind w:left="720"/>
              <w:jc w:val="both"/>
              <w:rPr>
                <w:lang w:val="en-PH"/>
              </w:rPr>
            </w:pPr>
            <w:r w:rsidRPr="0030670D">
              <w:rPr>
                <w:sz w:val="22"/>
                <w:szCs w:val="22"/>
                <w:lang w:val="en-PH"/>
              </w:rPr>
              <w:t>Monitor and record daily activities. Provide shop drawings and reinforcing bar cutting list. Technical implementation and construction supervision.</w:t>
            </w:r>
          </w:p>
          <w:p w:rsidR="00F63564" w:rsidRPr="0030670D" w:rsidRDefault="00F63564" w:rsidP="0030670D">
            <w:pPr>
              <w:ind w:left="720"/>
              <w:rPr>
                <w:lang w:val="en-PH"/>
              </w:rPr>
            </w:pPr>
          </w:p>
        </w:tc>
      </w:tr>
      <w:tr w:rsidR="00F63564" w:rsidRPr="0030670D">
        <w:tc>
          <w:tcPr>
            <w:tcW w:w="3346" w:type="pct"/>
            <w:vAlign w:val="center"/>
          </w:tcPr>
          <w:p w:rsidR="00F63564" w:rsidRPr="0030670D" w:rsidRDefault="00F63564" w:rsidP="0093427B">
            <w:pPr>
              <w:rPr>
                <w:i/>
                <w:lang w:val="en-PH"/>
              </w:rPr>
            </w:pPr>
            <w:r w:rsidRPr="0030670D">
              <w:rPr>
                <w:i/>
                <w:sz w:val="22"/>
                <w:szCs w:val="22"/>
                <w:lang w:val="en-PH"/>
              </w:rPr>
              <w:t>ADC Construction ,  Surigao del Sur, Philippines</w:t>
            </w:r>
          </w:p>
        </w:tc>
        <w:tc>
          <w:tcPr>
            <w:tcW w:w="1654" w:type="pct"/>
            <w:vAlign w:val="center"/>
          </w:tcPr>
          <w:p w:rsidR="00F63564" w:rsidRPr="0030670D" w:rsidRDefault="00F63564" w:rsidP="0030670D">
            <w:pPr>
              <w:jc w:val="right"/>
              <w:rPr>
                <w:i/>
                <w:lang w:val="en-PH"/>
              </w:rPr>
            </w:pPr>
            <w:r w:rsidRPr="0030670D">
              <w:rPr>
                <w:i/>
                <w:sz w:val="22"/>
                <w:szCs w:val="22"/>
                <w:lang w:val="en-PH"/>
              </w:rPr>
              <w:t>July 6, 1999 – June 23, 2000</w:t>
            </w:r>
          </w:p>
        </w:tc>
      </w:tr>
      <w:tr w:rsidR="00F63564" w:rsidRPr="0030670D">
        <w:tc>
          <w:tcPr>
            <w:tcW w:w="5000" w:type="pct"/>
            <w:gridSpan w:val="2"/>
            <w:vAlign w:val="center"/>
          </w:tcPr>
          <w:p w:rsidR="00F63564" w:rsidRPr="0030670D" w:rsidRDefault="00F63564" w:rsidP="0093427B">
            <w:pPr>
              <w:rPr>
                <w:b/>
                <w:lang w:val="en-PH"/>
              </w:rPr>
            </w:pPr>
            <w:r w:rsidRPr="0030670D">
              <w:rPr>
                <w:b/>
                <w:sz w:val="22"/>
                <w:szCs w:val="22"/>
                <w:lang w:val="en-PH"/>
              </w:rPr>
              <w:t>Civil Engineer</w:t>
            </w:r>
          </w:p>
          <w:p w:rsidR="00F63564" w:rsidRPr="0030670D" w:rsidRDefault="00F63564" w:rsidP="0030670D">
            <w:pPr>
              <w:ind w:left="720"/>
              <w:jc w:val="both"/>
              <w:rPr>
                <w:lang w:val="en-PH"/>
              </w:rPr>
            </w:pPr>
            <w:r w:rsidRPr="0030670D">
              <w:rPr>
                <w:sz w:val="22"/>
                <w:szCs w:val="22"/>
                <w:lang w:val="en-PH"/>
              </w:rPr>
              <w:t>Prepared engineering designs, plans, drawings, specifications and cost estimates. Act as site supervisor for construction works. Select and strategize allocation of work to subcontractors.</w:t>
            </w:r>
          </w:p>
          <w:p w:rsidR="00F63564" w:rsidRPr="0030670D" w:rsidRDefault="00F63564" w:rsidP="0093427B"/>
        </w:tc>
      </w:tr>
      <w:tr w:rsidR="00F63564" w:rsidRPr="0030670D">
        <w:tc>
          <w:tcPr>
            <w:tcW w:w="3346" w:type="pct"/>
            <w:vAlign w:val="center"/>
          </w:tcPr>
          <w:p w:rsidR="00F63564" w:rsidRPr="0030670D" w:rsidRDefault="00F63564" w:rsidP="0093427B">
            <w:pPr>
              <w:rPr>
                <w:i/>
                <w:lang w:val="en-PH"/>
              </w:rPr>
            </w:pPr>
            <w:r w:rsidRPr="0030670D">
              <w:rPr>
                <w:i/>
                <w:sz w:val="22"/>
                <w:szCs w:val="22"/>
                <w:lang w:val="en-PH"/>
              </w:rPr>
              <w:t>Eco-Formworks System Philippines, Inc. ,  Parañaque City, Philippines</w:t>
            </w:r>
          </w:p>
        </w:tc>
        <w:tc>
          <w:tcPr>
            <w:tcW w:w="1654" w:type="pct"/>
            <w:vAlign w:val="center"/>
          </w:tcPr>
          <w:p w:rsidR="00F63564" w:rsidRPr="0030670D" w:rsidRDefault="00F63564" w:rsidP="0030670D">
            <w:pPr>
              <w:jc w:val="right"/>
              <w:rPr>
                <w:i/>
                <w:lang w:val="en-PH"/>
              </w:rPr>
            </w:pPr>
            <w:r w:rsidRPr="0030670D">
              <w:rPr>
                <w:i/>
                <w:sz w:val="22"/>
                <w:szCs w:val="22"/>
                <w:lang w:val="en-PH"/>
              </w:rPr>
              <w:t>Oct. 14, 1996 – May 21, 1999</w:t>
            </w:r>
          </w:p>
          <w:p w:rsidR="00F63564" w:rsidRPr="0030670D" w:rsidRDefault="00F63564" w:rsidP="0093427B">
            <w:pPr>
              <w:rPr>
                <w:i/>
              </w:rPr>
            </w:pPr>
          </w:p>
        </w:tc>
      </w:tr>
      <w:tr w:rsidR="00F63564" w:rsidRPr="0030670D">
        <w:tc>
          <w:tcPr>
            <w:tcW w:w="5000" w:type="pct"/>
            <w:gridSpan w:val="2"/>
            <w:vAlign w:val="center"/>
          </w:tcPr>
          <w:p w:rsidR="00F63564" w:rsidRPr="0030670D" w:rsidRDefault="00F63564" w:rsidP="0093427B">
            <w:pPr>
              <w:rPr>
                <w:b/>
                <w:lang w:val="en-PH"/>
              </w:rPr>
            </w:pPr>
            <w:r w:rsidRPr="0030670D">
              <w:rPr>
                <w:b/>
                <w:sz w:val="22"/>
                <w:szCs w:val="22"/>
                <w:lang w:val="en-PH"/>
              </w:rPr>
              <w:t>Estimator</w:t>
            </w:r>
          </w:p>
          <w:p w:rsidR="00F63564" w:rsidRPr="0030670D" w:rsidRDefault="00F63564" w:rsidP="0030670D">
            <w:pPr>
              <w:ind w:left="720"/>
              <w:jc w:val="both"/>
              <w:rPr>
                <w:lang w:val="en-PH"/>
              </w:rPr>
            </w:pPr>
            <w:r w:rsidRPr="0030670D">
              <w:rPr>
                <w:sz w:val="22"/>
                <w:szCs w:val="22"/>
                <w:lang w:val="en-PH"/>
              </w:rPr>
              <w:t>Handling formworks design, material take-off and preparation. Assist in jobsite operation on schedule, manpower distribution and material requirements. Provide quotation for clients.</w:t>
            </w:r>
          </w:p>
          <w:p w:rsidR="00F63564" w:rsidRPr="0030670D" w:rsidRDefault="00F63564" w:rsidP="0093427B"/>
        </w:tc>
      </w:tr>
      <w:tr w:rsidR="00F63564" w:rsidRPr="0030670D">
        <w:tc>
          <w:tcPr>
            <w:tcW w:w="3346" w:type="pct"/>
            <w:vAlign w:val="center"/>
          </w:tcPr>
          <w:p w:rsidR="00F63564" w:rsidRPr="0030670D" w:rsidRDefault="00F63564" w:rsidP="0093427B">
            <w:pPr>
              <w:rPr>
                <w:i/>
                <w:lang w:val="en-PH"/>
              </w:rPr>
            </w:pPr>
            <w:r w:rsidRPr="0030670D">
              <w:rPr>
                <w:i/>
                <w:sz w:val="22"/>
                <w:szCs w:val="22"/>
                <w:lang w:val="en-PH"/>
              </w:rPr>
              <w:t xml:space="preserve">Crisdel Construction Supply and Concrete Products </w:t>
            </w:r>
          </w:p>
          <w:p w:rsidR="00F63564" w:rsidRPr="0030670D" w:rsidRDefault="00F63564" w:rsidP="0093427B">
            <w:pPr>
              <w:rPr>
                <w:i/>
                <w:lang w:val="en-PH"/>
              </w:rPr>
            </w:pPr>
            <w:r w:rsidRPr="0030670D">
              <w:rPr>
                <w:i/>
                <w:sz w:val="22"/>
                <w:szCs w:val="22"/>
                <w:lang w:val="en-PH"/>
              </w:rPr>
              <w:t>Iloilo, Philippines</w:t>
            </w:r>
          </w:p>
        </w:tc>
        <w:tc>
          <w:tcPr>
            <w:tcW w:w="1654" w:type="pct"/>
            <w:vAlign w:val="center"/>
          </w:tcPr>
          <w:p w:rsidR="00F63564" w:rsidRPr="0030670D" w:rsidRDefault="00F63564" w:rsidP="0030670D">
            <w:pPr>
              <w:jc w:val="right"/>
              <w:rPr>
                <w:i/>
                <w:lang w:val="en-PH"/>
              </w:rPr>
            </w:pPr>
            <w:r w:rsidRPr="0030670D">
              <w:rPr>
                <w:i/>
                <w:sz w:val="22"/>
                <w:szCs w:val="22"/>
                <w:lang w:val="en-PH"/>
              </w:rPr>
              <w:t>April 4, 1994 – Sept. 20, 1996</w:t>
            </w:r>
          </w:p>
          <w:p w:rsidR="00F63564" w:rsidRPr="0030670D" w:rsidRDefault="00F63564" w:rsidP="0093427B">
            <w:pPr>
              <w:rPr>
                <w:i/>
              </w:rPr>
            </w:pPr>
          </w:p>
        </w:tc>
      </w:tr>
      <w:tr w:rsidR="00F63564" w:rsidRPr="0030670D">
        <w:tc>
          <w:tcPr>
            <w:tcW w:w="5000" w:type="pct"/>
            <w:gridSpan w:val="2"/>
            <w:vAlign w:val="center"/>
          </w:tcPr>
          <w:p w:rsidR="00F63564" w:rsidRPr="0030670D" w:rsidRDefault="00F63564" w:rsidP="0093427B">
            <w:pPr>
              <w:rPr>
                <w:b/>
                <w:lang w:val="en-PH"/>
              </w:rPr>
            </w:pPr>
            <w:r w:rsidRPr="0030670D">
              <w:rPr>
                <w:b/>
                <w:sz w:val="22"/>
                <w:szCs w:val="22"/>
                <w:lang w:val="en-PH"/>
              </w:rPr>
              <w:t>Site Engineer</w:t>
            </w:r>
          </w:p>
          <w:p w:rsidR="00F63564" w:rsidRPr="0030670D" w:rsidRDefault="00F63564" w:rsidP="0030670D">
            <w:pPr>
              <w:ind w:left="720"/>
              <w:jc w:val="both"/>
              <w:rPr>
                <w:lang w:val="en-PH"/>
              </w:rPr>
            </w:pPr>
            <w:r w:rsidRPr="0030670D">
              <w:rPr>
                <w:sz w:val="22"/>
                <w:szCs w:val="22"/>
                <w:lang w:val="en-PH"/>
              </w:rPr>
              <w:t>Responsible for project implementation and supervision. Handling design and drafting of plans. Material estimate and procurement.</w:t>
            </w:r>
          </w:p>
          <w:p w:rsidR="00F63564" w:rsidRPr="0030670D" w:rsidRDefault="00F63564" w:rsidP="0093427B"/>
        </w:tc>
      </w:tr>
      <w:tr w:rsidR="00F63564" w:rsidRPr="0030670D">
        <w:tc>
          <w:tcPr>
            <w:tcW w:w="5000" w:type="pct"/>
            <w:gridSpan w:val="2"/>
            <w:vAlign w:val="center"/>
          </w:tcPr>
          <w:p w:rsidR="00F63564" w:rsidRPr="0030670D" w:rsidRDefault="00F63564" w:rsidP="0093427B">
            <w:pPr>
              <w:rPr>
                <w:b/>
                <w:lang w:val="en-PH"/>
              </w:rPr>
            </w:pPr>
            <w:r w:rsidRPr="0030670D">
              <w:rPr>
                <w:b/>
                <w:sz w:val="22"/>
                <w:szCs w:val="22"/>
                <w:lang w:val="en-PH"/>
              </w:rPr>
              <w:t>REGISTRATION</w:t>
            </w:r>
          </w:p>
        </w:tc>
      </w:tr>
      <w:tr w:rsidR="00F63564" w:rsidRPr="0030670D">
        <w:tc>
          <w:tcPr>
            <w:tcW w:w="5000" w:type="pct"/>
            <w:gridSpan w:val="2"/>
            <w:vAlign w:val="center"/>
          </w:tcPr>
          <w:p w:rsidR="00F63564" w:rsidRPr="0030670D" w:rsidRDefault="00F63564" w:rsidP="0030670D">
            <w:pPr>
              <w:ind w:left="720"/>
              <w:rPr>
                <w:lang w:val="en-PH"/>
              </w:rPr>
            </w:pPr>
            <w:r w:rsidRPr="0030670D">
              <w:rPr>
                <w:sz w:val="22"/>
                <w:szCs w:val="22"/>
                <w:lang w:val="en-PH"/>
              </w:rPr>
              <w:t xml:space="preserve">Registered Civil Engineer </w:t>
            </w:r>
          </w:p>
          <w:p w:rsidR="00F63564" w:rsidRPr="0030670D" w:rsidRDefault="00F63564" w:rsidP="0030670D">
            <w:pPr>
              <w:ind w:left="720"/>
              <w:rPr>
                <w:lang w:val="en-PH"/>
              </w:rPr>
            </w:pPr>
            <w:r w:rsidRPr="0030670D">
              <w:rPr>
                <w:sz w:val="22"/>
                <w:szCs w:val="22"/>
                <w:lang w:val="en-PH"/>
              </w:rPr>
              <w:t>Professional Regulation Commission</w:t>
            </w:r>
          </w:p>
          <w:p w:rsidR="00F63564" w:rsidRPr="0030670D" w:rsidRDefault="00F63564" w:rsidP="0030670D">
            <w:pPr>
              <w:ind w:left="720"/>
              <w:rPr>
                <w:lang w:val="en-PH"/>
              </w:rPr>
            </w:pPr>
          </w:p>
        </w:tc>
      </w:tr>
      <w:tr w:rsidR="00F63564" w:rsidRPr="0030670D">
        <w:tc>
          <w:tcPr>
            <w:tcW w:w="5000" w:type="pct"/>
            <w:gridSpan w:val="2"/>
            <w:vAlign w:val="center"/>
          </w:tcPr>
          <w:p w:rsidR="00F63564" w:rsidRPr="0030670D" w:rsidRDefault="00F63564" w:rsidP="0093427B">
            <w:pPr>
              <w:rPr>
                <w:b/>
                <w:lang w:val="en-PH"/>
              </w:rPr>
            </w:pPr>
            <w:r w:rsidRPr="0030670D">
              <w:rPr>
                <w:b/>
                <w:sz w:val="22"/>
                <w:szCs w:val="22"/>
                <w:lang w:val="en-PH"/>
              </w:rPr>
              <w:t xml:space="preserve">EDUCATION </w:t>
            </w:r>
          </w:p>
        </w:tc>
      </w:tr>
      <w:tr w:rsidR="00F63564" w:rsidRPr="0030670D">
        <w:tc>
          <w:tcPr>
            <w:tcW w:w="5000" w:type="pct"/>
            <w:gridSpan w:val="2"/>
            <w:vAlign w:val="center"/>
          </w:tcPr>
          <w:p w:rsidR="00F63564" w:rsidRPr="0030670D" w:rsidRDefault="00F63564" w:rsidP="0030670D">
            <w:pPr>
              <w:ind w:left="720"/>
              <w:rPr>
                <w:lang w:val="en-PH"/>
              </w:rPr>
            </w:pPr>
            <w:r w:rsidRPr="0030670D">
              <w:rPr>
                <w:sz w:val="22"/>
                <w:szCs w:val="22"/>
                <w:lang w:val="en-PH"/>
              </w:rPr>
              <w:t>Bachelor of Science in Civil Engineering</w:t>
            </w:r>
          </w:p>
          <w:p w:rsidR="00F63564" w:rsidRPr="0030670D" w:rsidRDefault="00F63564" w:rsidP="0030670D">
            <w:pPr>
              <w:ind w:left="720"/>
              <w:rPr>
                <w:lang w:val="en-PH"/>
              </w:rPr>
            </w:pPr>
            <w:r w:rsidRPr="0030670D">
              <w:rPr>
                <w:sz w:val="22"/>
                <w:szCs w:val="22"/>
                <w:lang w:val="en-PH"/>
              </w:rPr>
              <w:t>Central Philippine University, Iloilo City</w:t>
            </w:r>
          </w:p>
          <w:p w:rsidR="00F63564" w:rsidRPr="0030670D" w:rsidRDefault="00F63564" w:rsidP="0093427B"/>
        </w:tc>
      </w:tr>
      <w:tr w:rsidR="00F63564" w:rsidRPr="0030670D">
        <w:tc>
          <w:tcPr>
            <w:tcW w:w="5000" w:type="pct"/>
            <w:gridSpan w:val="2"/>
            <w:vAlign w:val="center"/>
          </w:tcPr>
          <w:p w:rsidR="00F63564" w:rsidRPr="0030670D" w:rsidRDefault="00F63564" w:rsidP="0093427B">
            <w:pPr>
              <w:rPr>
                <w:b/>
                <w:lang w:val="en-PH"/>
              </w:rPr>
            </w:pPr>
            <w:r w:rsidRPr="0030670D">
              <w:rPr>
                <w:b/>
                <w:sz w:val="22"/>
                <w:szCs w:val="22"/>
                <w:lang w:val="en-PH"/>
              </w:rPr>
              <w:t>COMPUTER SKILLS</w:t>
            </w:r>
          </w:p>
        </w:tc>
      </w:tr>
      <w:tr w:rsidR="00F63564" w:rsidRPr="0030670D">
        <w:tc>
          <w:tcPr>
            <w:tcW w:w="5000" w:type="pct"/>
            <w:gridSpan w:val="2"/>
            <w:vAlign w:val="center"/>
          </w:tcPr>
          <w:p w:rsidR="00F63564" w:rsidRPr="0030670D" w:rsidRDefault="00F63564" w:rsidP="0030670D">
            <w:pPr>
              <w:ind w:left="720"/>
              <w:rPr>
                <w:lang w:val="en-PH"/>
              </w:rPr>
            </w:pPr>
            <w:r w:rsidRPr="0030670D">
              <w:rPr>
                <w:sz w:val="22"/>
                <w:szCs w:val="22"/>
                <w:lang w:val="en-PH"/>
              </w:rPr>
              <w:t xml:space="preserve">MsWord, MsExcel, MsProject and AutoCAD </w:t>
            </w:r>
          </w:p>
          <w:p w:rsidR="00F63564" w:rsidRPr="0030670D" w:rsidRDefault="00F63564" w:rsidP="0030670D">
            <w:pPr>
              <w:ind w:left="720"/>
              <w:rPr>
                <w:lang w:val="en-PH"/>
              </w:rPr>
            </w:pPr>
          </w:p>
        </w:tc>
      </w:tr>
      <w:tr w:rsidR="00F63564" w:rsidRPr="0030670D">
        <w:tc>
          <w:tcPr>
            <w:tcW w:w="5000" w:type="pct"/>
            <w:gridSpan w:val="2"/>
            <w:vAlign w:val="center"/>
          </w:tcPr>
          <w:p w:rsidR="00F63564" w:rsidRPr="0030670D" w:rsidRDefault="00F63564" w:rsidP="0030670D">
            <w:pPr>
              <w:jc w:val="both"/>
              <w:rPr>
                <w:b/>
              </w:rPr>
            </w:pPr>
            <w:r w:rsidRPr="0030670D">
              <w:rPr>
                <w:b/>
                <w:sz w:val="22"/>
                <w:szCs w:val="22"/>
              </w:rPr>
              <w:t>PERSONAL DATA</w:t>
            </w:r>
          </w:p>
        </w:tc>
      </w:tr>
      <w:tr w:rsidR="00F63564" w:rsidRPr="0030670D">
        <w:tc>
          <w:tcPr>
            <w:tcW w:w="5000" w:type="pct"/>
            <w:gridSpan w:val="2"/>
            <w:vAlign w:val="center"/>
          </w:tcPr>
          <w:p w:rsidR="00F63564" w:rsidRPr="0030670D" w:rsidRDefault="00F63564" w:rsidP="0030670D">
            <w:pPr>
              <w:ind w:left="720"/>
              <w:jc w:val="both"/>
            </w:pPr>
            <w:r w:rsidRPr="0030670D">
              <w:rPr>
                <w:sz w:val="22"/>
                <w:szCs w:val="22"/>
              </w:rPr>
              <w:t>Date of Birth</w:t>
            </w:r>
            <w:r w:rsidRPr="0030670D">
              <w:rPr>
                <w:sz w:val="22"/>
                <w:szCs w:val="22"/>
              </w:rPr>
              <w:tab/>
              <w:t>:</w:t>
            </w:r>
            <w:r w:rsidRPr="0030670D">
              <w:rPr>
                <w:sz w:val="22"/>
                <w:szCs w:val="22"/>
              </w:rPr>
              <w:tab/>
            </w:r>
            <w:r w:rsidRPr="0030670D">
              <w:rPr>
                <w:sz w:val="22"/>
                <w:szCs w:val="22"/>
              </w:rPr>
              <w:tab/>
              <w:t>April 05, 1972</w:t>
            </w:r>
          </w:p>
          <w:p w:rsidR="00F63564" w:rsidRPr="0030670D" w:rsidRDefault="00F63564" w:rsidP="0030670D">
            <w:pPr>
              <w:ind w:left="720"/>
              <w:jc w:val="both"/>
            </w:pPr>
            <w:r w:rsidRPr="0030670D">
              <w:rPr>
                <w:sz w:val="22"/>
                <w:szCs w:val="22"/>
              </w:rPr>
              <w:t>Place of Birth</w:t>
            </w:r>
            <w:r w:rsidRPr="0030670D">
              <w:rPr>
                <w:sz w:val="22"/>
                <w:szCs w:val="22"/>
              </w:rPr>
              <w:tab/>
              <w:t>:</w:t>
            </w:r>
            <w:r w:rsidRPr="0030670D">
              <w:rPr>
                <w:sz w:val="22"/>
                <w:szCs w:val="22"/>
              </w:rPr>
              <w:tab/>
            </w:r>
            <w:r w:rsidRPr="0030670D">
              <w:rPr>
                <w:sz w:val="22"/>
                <w:szCs w:val="22"/>
              </w:rPr>
              <w:tab/>
              <w:t>Sara, Iloilo</w:t>
            </w:r>
          </w:p>
          <w:p w:rsidR="00F63564" w:rsidRPr="0030670D" w:rsidRDefault="00F63564" w:rsidP="0030670D">
            <w:pPr>
              <w:ind w:left="720"/>
              <w:jc w:val="both"/>
            </w:pPr>
            <w:r w:rsidRPr="0030670D">
              <w:rPr>
                <w:sz w:val="22"/>
                <w:szCs w:val="22"/>
              </w:rPr>
              <w:t>Sex</w:t>
            </w:r>
            <w:r w:rsidRPr="0030670D">
              <w:rPr>
                <w:sz w:val="22"/>
                <w:szCs w:val="22"/>
              </w:rPr>
              <w:tab/>
            </w:r>
            <w:r w:rsidRPr="0030670D">
              <w:rPr>
                <w:sz w:val="22"/>
                <w:szCs w:val="22"/>
              </w:rPr>
              <w:tab/>
              <w:t>:</w:t>
            </w:r>
            <w:r w:rsidRPr="0030670D">
              <w:rPr>
                <w:sz w:val="22"/>
                <w:szCs w:val="22"/>
              </w:rPr>
              <w:tab/>
            </w:r>
            <w:r w:rsidRPr="0030670D">
              <w:rPr>
                <w:sz w:val="22"/>
                <w:szCs w:val="22"/>
              </w:rPr>
              <w:tab/>
              <w:t>Male</w:t>
            </w:r>
          </w:p>
          <w:p w:rsidR="00F63564" w:rsidRPr="0030670D" w:rsidRDefault="00F63564" w:rsidP="0030670D">
            <w:pPr>
              <w:ind w:left="720"/>
              <w:jc w:val="both"/>
            </w:pPr>
            <w:r w:rsidRPr="0030670D">
              <w:rPr>
                <w:sz w:val="22"/>
                <w:szCs w:val="22"/>
              </w:rPr>
              <w:t>Civil Status</w:t>
            </w:r>
            <w:r w:rsidRPr="0030670D">
              <w:rPr>
                <w:sz w:val="22"/>
                <w:szCs w:val="22"/>
              </w:rPr>
              <w:tab/>
              <w:t>:</w:t>
            </w:r>
            <w:r w:rsidRPr="0030670D">
              <w:rPr>
                <w:sz w:val="22"/>
                <w:szCs w:val="22"/>
              </w:rPr>
              <w:tab/>
            </w:r>
            <w:r w:rsidRPr="0030670D">
              <w:rPr>
                <w:sz w:val="22"/>
                <w:szCs w:val="22"/>
              </w:rPr>
              <w:tab/>
              <w:t>Married</w:t>
            </w:r>
          </w:p>
          <w:p w:rsidR="00F63564" w:rsidRPr="0030670D" w:rsidRDefault="00F63564" w:rsidP="0030670D">
            <w:pPr>
              <w:ind w:left="720"/>
              <w:jc w:val="both"/>
            </w:pPr>
            <w:r w:rsidRPr="0030670D">
              <w:rPr>
                <w:sz w:val="22"/>
                <w:szCs w:val="22"/>
              </w:rPr>
              <w:t>Height</w:t>
            </w:r>
            <w:r w:rsidRPr="0030670D">
              <w:rPr>
                <w:sz w:val="22"/>
                <w:szCs w:val="22"/>
              </w:rPr>
              <w:tab/>
            </w:r>
            <w:r w:rsidRPr="0030670D">
              <w:rPr>
                <w:sz w:val="22"/>
                <w:szCs w:val="22"/>
              </w:rPr>
              <w:tab/>
              <w:t>:</w:t>
            </w:r>
            <w:r w:rsidRPr="0030670D">
              <w:rPr>
                <w:sz w:val="22"/>
                <w:szCs w:val="22"/>
              </w:rPr>
              <w:tab/>
            </w:r>
            <w:r w:rsidRPr="0030670D">
              <w:rPr>
                <w:sz w:val="22"/>
                <w:szCs w:val="22"/>
              </w:rPr>
              <w:tab/>
              <w:t>5'7"</w:t>
            </w:r>
          </w:p>
          <w:p w:rsidR="00F63564" w:rsidRPr="0030670D" w:rsidRDefault="00F63564" w:rsidP="0030670D">
            <w:pPr>
              <w:ind w:left="720"/>
              <w:jc w:val="both"/>
            </w:pPr>
            <w:r>
              <w:rPr>
                <w:sz w:val="22"/>
                <w:szCs w:val="22"/>
              </w:rPr>
              <w:t>Weight</w:t>
            </w:r>
            <w:r>
              <w:rPr>
                <w:sz w:val="22"/>
                <w:szCs w:val="22"/>
              </w:rPr>
              <w:tab/>
            </w:r>
            <w:r>
              <w:rPr>
                <w:sz w:val="22"/>
                <w:szCs w:val="22"/>
              </w:rPr>
              <w:tab/>
              <w:t>:</w:t>
            </w:r>
            <w:r>
              <w:rPr>
                <w:sz w:val="22"/>
                <w:szCs w:val="22"/>
              </w:rPr>
              <w:tab/>
            </w:r>
            <w:r>
              <w:rPr>
                <w:sz w:val="22"/>
                <w:szCs w:val="22"/>
              </w:rPr>
              <w:tab/>
              <w:t>72</w:t>
            </w:r>
            <w:r w:rsidRPr="0030670D">
              <w:rPr>
                <w:sz w:val="22"/>
                <w:szCs w:val="22"/>
              </w:rPr>
              <w:t xml:space="preserve"> kgs.</w:t>
            </w:r>
          </w:p>
          <w:p w:rsidR="00F63564" w:rsidRPr="0030670D" w:rsidRDefault="00F63564" w:rsidP="0030670D">
            <w:pPr>
              <w:ind w:left="720"/>
              <w:jc w:val="both"/>
            </w:pPr>
            <w:r w:rsidRPr="0030670D">
              <w:rPr>
                <w:sz w:val="22"/>
                <w:szCs w:val="22"/>
              </w:rPr>
              <w:t>Citizenship</w:t>
            </w:r>
            <w:r w:rsidRPr="0030670D">
              <w:rPr>
                <w:sz w:val="22"/>
                <w:szCs w:val="22"/>
              </w:rPr>
              <w:tab/>
              <w:t>:</w:t>
            </w:r>
            <w:r w:rsidRPr="0030670D">
              <w:rPr>
                <w:sz w:val="22"/>
                <w:szCs w:val="22"/>
              </w:rPr>
              <w:tab/>
            </w:r>
            <w:r w:rsidRPr="0030670D">
              <w:rPr>
                <w:sz w:val="22"/>
                <w:szCs w:val="22"/>
              </w:rPr>
              <w:tab/>
              <w:t>Filipino</w:t>
            </w:r>
          </w:p>
          <w:p w:rsidR="00F63564" w:rsidRPr="0030670D" w:rsidRDefault="00F63564" w:rsidP="0030670D">
            <w:pPr>
              <w:ind w:left="720"/>
              <w:jc w:val="both"/>
            </w:pPr>
            <w:r w:rsidRPr="0030670D">
              <w:rPr>
                <w:sz w:val="22"/>
                <w:szCs w:val="22"/>
              </w:rPr>
              <w:t>Religion</w:t>
            </w:r>
            <w:r w:rsidRPr="0030670D">
              <w:rPr>
                <w:sz w:val="22"/>
                <w:szCs w:val="22"/>
              </w:rPr>
              <w:tab/>
              <w:t>:</w:t>
            </w:r>
            <w:r w:rsidRPr="0030670D">
              <w:rPr>
                <w:sz w:val="22"/>
                <w:szCs w:val="22"/>
              </w:rPr>
              <w:tab/>
            </w:r>
            <w:r w:rsidRPr="0030670D">
              <w:rPr>
                <w:sz w:val="22"/>
                <w:szCs w:val="22"/>
              </w:rPr>
              <w:tab/>
              <w:t>Protestant</w:t>
            </w:r>
          </w:p>
          <w:p w:rsidR="00F63564" w:rsidRDefault="00F63564" w:rsidP="007C18E1">
            <w:pPr>
              <w:ind w:left="720"/>
              <w:jc w:val="both"/>
            </w:pPr>
            <w:r w:rsidRPr="0030670D">
              <w:rPr>
                <w:sz w:val="22"/>
                <w:szCs w:val="22"/>
              </w:rPr>
              <w:t>Language/</w:t>
            </w:r>
            <w:r>
              <w:rPr>
                <w:sz w:val="22"/>
                <w:szCs w:val="22"/>
              </w:rPr>
              <w:t>Dialect Spoken:</w:t>
            </w:r>
            <w:r>
              <w:rPr>
                <w:sz w:val="22"/>
                <w:szCs w:val="22"/>
              </w:rPr>
              <w:tab/>
              <w:t>English, Tagalog, Hiligaynon and C</w:t>
            </w:r>
            <w:r w:rsidRPr="0030670D">
              <w:rPr>
                <w:sz w:val="22"/>
                <w:szCs w:val="22"/>
              </w:rPr>
              <w:t xml:space="preserve">ebuano </w:t>
            </w:r>
          </w:p>
          <w:p w:rsidR="00F63564" w:rsidRPr="0030670D" w:rsidRDefault="00F63564" w:rsidP="007C18E1">
            <w:pPr>
              <w:ind w:left="720"/>
              <w:jc w:val="both"/>
            </w:pPr>
          </w:p>
        </w:tc>
      </w:tr>
    </w:tbl>
    <w:p w:rsidR="00F63564" w:rsidRDefault="00F63564">
      <w:pPr>
        <w:rPr>
          <w:sz w:val="22"/>
          <w:szCs w:val="22"/>
        </w:rPr>
      </w:pPr>
      <w:r>
        <w:rPr>
          <w:noProof/>
        </w:rPr>
        <w:pict>
          <v:shape id="_x0000_s1027" type="#_x0000_t75" style="position:absolute;margin-left:-32.15pt;margin-top:-27.5pt;width:533.95pt;height:702.3pt;z-index:-251657216;mso-position-horizontal-relative:text;mso-position-vertical-relative:text">
            <v:imagedata r:id="rId6" o:title="" croptop="3146f"/>
          </v:shape>
        </w:pict>
      </w: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Default="00F63564">
      <w:pPr>
        <w:rPr>
          <w:sz w:val="22"/>
          <w:szCs w:val="22"/>
        </w:rPr>
      </w:pPr>
    </w:p>
    <w:p w:rsidR="00F63564" w:rsidRPr="003A638A" w:rsidRDefault="00F63564">
      <w:pPr>
        <w:rPr>
          <w:sz w:val="22"/>
          <w:szCs w:val="22"/>
        </w:rPr>
      </w:pPr>
    </w:p>
    <w:sectPr w:rsidR="00F63564" w:rsidRPr="003A638A" w:rsidSect="00493289">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3169"/>
    <w:multiLevelType w:val="hybridMultilevel"/>
    <w:tmpl w:val="A128237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27AD502B"/>
    <w:multiLevelType w:val="hybridMultilevel"/>
    <w:tmpl w:val="8D2688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FBB1C2A"/>
    <w:multiLevelType w:val="hybridMultilevel"/>
    <w:tmpl w:val="DD0E0BDE"/>
    <w:lvl w:ilvl="0" w:tplc="E09C6F0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formatting="1" w:enforcement="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BB0"/>
    <w:rsid w:val="00042B1F"/>
    <w:rsid w:val="000A381A"/>
    <w:rsid w:val="000C4BB0"/>
    <w:rsid w:val="000D5F17"/>
    <w:rsid w:val="00136E24"/>
    <w:rsid w:val="0014576A"/>
    <w:rsid w:val="001A3CB9"/>
    <w:rsid w:val="001B5117"/>
    <w:rsid w:val="001B78F2"/>
    <w:rsid w:val="001D5FCB"/>
    <w:rsid w:val="001E4075"/>
    <w:rsid w:val="002247DE"/>
    <w:rsid w:val="00261088"/>
    <w:rsid w:val="002827DE"/>
    <w:rsid w:val="00285C2E"/>
    <w:rsid w:val="002A6A2C"/>
    <w:rsid w:val="002C55A3"/>
    <w:rsid w:val="00306412"/>
    <w:rsid w:val="0030670D"/>
    <w:rsid w:val="00336204"/>
    <w:rsid w:val="00360A85"/>
    <w:rsid w:val="003A638A"/>
    <w:rsid w:val="003B2749"/>
    <w:rsid w:val="003C36EF"/>
    <w:rsid w:val="003D43D7"/>
    <w:rsid w:val="003E502A"/>
    <w:rsid w:val="003F30AB"/>
    <w:rsid w:val="004633A5"/>
    <w:rsid w:val="00487D31"/>
    <w:rsid w:val="00493289"/>
    <w:rsid w:val="004A3021"/>
    <w:rsid w:val="004B2675"/>
    <w:rsid w:val="004E7E28"/>
    <w:rsid w:val="005044E5"/>
    <w:rsid w:val="00522DEF"/>
    <w:rsid w:val="005322FE"/>
    <w:rsid w:val="00532ED0"/>
    <w:rsid w:val="0054743E"/>
    <w:rsid w:val="00561B1B"/>
    <w:rsid w:val="00577FCB"/>
    <w:rsid w:val="005E7CC0"/>
    <w:rsid w:val="005F7A60"/>
    <w:rsid w:val="00614766"/>
    <w:rsid w:val="00684D1F"/>
    <w:rsid w:val="00716681"/>
    <w:rsid w:val="00745057"/>
    <w:rsid w:val="00781341"/>
    <w:rsid w:val="007C18E1"/>
    <w:rsid w:val="0087429D"/>
    <w:rsid w:val="008B5CBE"/>
    <w:rsid w:val="008C3F51"/>
    <w:rsid w:val="008C77F6"/>
    <w:rsid w:val="008D7402"/>
    <w:rsid w:val="00901BEC"/>
    <w:rsid w:val="009323BE"/>
    <w:rsid w:val="0093427B"/>
    <w:rsid w:val="00940AA2"/>
    <w:rsid w:val="00956DBC"/>
    <w:rsid w:val="009C7269"/>
    <w:rsid w:val="00A064BF"/>
    <w:rsid w:val="00A14FF4"/>
    <w:rsid w:val="00A470DD"/>
    <w:rsid w:val="00AE4BBE"/>
    <w:rsid w:val="00B00166"/>
    <w:rsid w:val="00B17ACD"/>
    <w:rsid w:val="00B227BC"/>
    <w:rsid w:val="00B521A1"/>
    <w:rsid w:val="00B84C07"/>
    <w:rsid w:val="00BB1D81"/>
    <w:rsid w:val="00C0132C"/>
    <w:rsid w:val="00C6142D"/>
    <w:rsid w:val="00C62BB0"/>
    <w:rsid w:val="00C72586"/>
    <w:rsid w:val="00C95466"/>
    <w:rsid w:val="00CB4FDC"/>
    <w:rsid w:val="00D14EEC"/>
    <w:rsid w:val="00DA1C71"/>
    <w:rsid w:val="00E17805"/>
    <w:rsid w:val="00E33DA1"/>
    <w:rsid w:val="00E3677E"/>
    <w:rsid w:val="00E36BBD"/>
    <w:rsid w:val="00F146F1"/>
    <w:rsid w:val="00F33FC7"/>
    <w:rsid w:val="00F63564"/>
    <w:rsid w:val="00FB5A06"/>
    <w:rsid w:val="00FD6A54"/>
    <w:rsid w:val="00FF6A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BB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62B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5</Pages>
  <Words>654</Words>
  <Characters>3732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JOEY F</dc:title>
  <dc:subject/>
  <dc:creator>Julie</dc:creator>
  <cp:keywords/>
  <dc:description/>
  <cp:lastModifiedBy>ameerah</cp:lastModifiedBy>
  <cp:revision>13</cp:revision>
  <cp:lastPrinted>2003-08-10T20:42:00Z</cp:lastPrinted>
  <dcterms:created xsi:type="dcterms:W3CDTF">2010-05-04T04:56:00Z</dcterms:created>
  <dcterms:modified xsi:type="dcterms:W3CDTF">2010-09-06T19:06:00Z</dcterms:modified>
</cp:coreProperties>
</file>